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6E0C49" w:rsidP="00A6633C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6D4" wp14:editId="59F16625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31B1" wp14:editId="17BF5D3F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7F32" wp14:editId="1E646E45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C95F" wp14:editId="27BA103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16112E">
        <w:rPr>
          <w:i/>
          <w:sz w:val="16"/>
          <w:szCs w:val="16"/>
        </w:rPr>
        <w:t>SÜT İZNİ</w:t>
      </w:r>
      <w:r w:rsidR="002B08CE">
        <w:rPr>
          <w:i/>
          <w:sz w:val="16"/>
          <w:szCs w:val="16"/>
        </w:rPr>
        <w:t xml:space="preserve"> DİLEKÇE ÖRNEĞİ</w:t>
      </w:r>
      <w:r w:rsidR="00E05ACA">
        <w:rPr>
          <w:i/>
          <w:sz w:val="16"/>
          <w:szCs w:val="16"/>
        </w:rPr>
        <w:t xml:space="preserve"> </w:t>
      </w:r>
      <w:r w:rsidR="00A6633C">
        <w:rPr>
          <w:i/>
          <w:sz w:val="16"/>
          <w:szCs w:val="16"/>
        </w:rPr>
        <w:t>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16112E" w:rsidRDefault="0016112E" w:rsidP="0016112E">
      <w:pPr>
        <w:pStyle w:val="NormalWeb"/>
        <w:spacing w:before="0" w:beforeAutospacing="0" w:after="0" w:afterAutospacing="0"/>
        <w:ind w:firstLine="709"/>
        <w:jc w:val="both"/>
      </w:pPr>
      <w:r>
        <w:t>…/…/</w:t>
      </w:r>
      <w:proofErr w:type="gramStart"/>
      <w:r>
        <w:t>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doğum yaptım. 657 sayılı Devlet Memurları Kanununun 104 üncü maddesinin (A) fıkrasında belirtilen analık izin sürelerinin bitiminden itibaren çocuğumu </w:t>
      </w:r>
      <w:r>
        <w:rPr>
          <w:i/>
        </w:rPr>
        <w:t>(çocuklarımı)</w:t>
      </w:r>
      <w:r>
        <w:t xml:space="preserve"> emzirmek için, söz konusu 104 üncü maddenin (D) fıkrası uyarınca ilk altı ayda günde üç saat ve ikinci altı ayda günde bir</w:t>
      </w:r>
      <w:r>
        <w:t xml:space="preserve"> </w:t>
      </w:r>
      <w:r>
        <w:t xml:space="preserve">buçuk saat olmak üzere süt izni kullanmak istiyorum. </w:t>
      </w:r>
    </w:p>
    <w:p w:rsidR="00A6633C" w:rsidRPr="000F30B3" w:rsidRDefault="00A6633C" w:rsidP="00A6633C">
      <w:pPr>
        <w:pStyle w:val="NormalWeb"/>
        <w:spacing w:before="0" w:beforeAutospacing="0" w:after="0" w:afterAutospacing="0"/>
        <w:ind w:firstLine="709"/>
        <w:jc w:val="both"/>
      </w:pPr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  <w:bookmarkStart w:id="0" w:name="_GoBack"/>
      <w:bookmarkEnd w:id="0"/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CE" w:rsidRDefault="00494DCE" w:rsidP="00DF7172">
      <w:r>
        <w:separator/>
      </w:r>
    </w:p>
  </w:endnote>
  <w:endnote w:type="continuationSeparator" w:id="0">
    <w:p w:rsidR="00494DCE" w:rsidRDefault="00494DCE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CE" w:rsidRDefault="00494DCE" w:rsidP="00DF7172">
      <w:r>
        <w:separator/>
      </w:r>
    </w:p>
  </w:footnote>
  <w:footnote w:type="continuationSeparator" w:id="0">
    <w:p w:rsidR="00494DCE" w:rsidRDefault="00494DCE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6112E"/>
    <w:rsid w:val="001A355A"/>
    <w:rsid w:val="001E112A"/>
    <w:rsid w:val="002B08CE"/>
    <w:rsid w:val="003F285B"/>
    <w:rsid w:val="00470176"/>
    <w:rsid w:val="00494DCE"/>
    <w:rsid w:val="0052511E"/>
    <w:rsid w:val="006E0C49"/>
    <w:rsid w:val="008C1090"/>
    <w:rsid w:val="00985478"/>
    <w:rsid w:val="00A6633C"/>
    <w:rsid w:val="00AD3A31"/>
    <w:rsid w:val="00B37940"/>
    <w:rsid w:val="00CB3D77"/>
    <w:rsid w:val="00DF7172"/>
    <w:rsid w:val="00E05ACA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2</cp:revision>
  <dcterms:created xsi:type="dcterms:W3CDTF">2019-05-26T12:38:00Z</dcterms:created>
  <dcterms:modified xsi:type="dcterms:W3CDTF">2019-05-26T12:38:00Z</dcterms:modified>
</cp:coreProperties>
</file>